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A83" w:rsidRPr="00044A83" w:rsidRDefault="00044A83" w:rsidP="00044A83">
      <w:pPr>
        <w:spacing w:after="0" w:line="240" w:lineRule="auto"/>
        <w:rPr>
          <w:rFonts w:ascii="Century Gothic" w:eastAsia="Times New Roman" w:hAnsi="Century Gothic" w:cs="Arial"/>
          <w:sz w:val="24"/>
          <w:szCs w:val="24"/>
          <w:lang w:val="de-DE" w:eastAsia="it-IT"/>
        </w:rPr>
      </w:pPr>
      <w:r w:rsidRPr="00044A83">
        <w:rPr>
          <w:rFonts w:ascii="Times New Roman" w:eastAsia="Times New Roman" w:hAnsi="Times New Roman" w:cs="Times New Roman"/>
          <w:noProof/>
          <w:sz w:val="24"/>
          <w:lang w:eastAsia="it-IT"/>
        </w:rPr>
        <w:drawing>
          <wp:inline distT="0" distB="0" distL="0" distR="0" wp14:anchorId="78210F73" wp14:editId="275AA7F0">
            <wp:extent cx="2133600" cy="495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495300"/>
                    </a:xfrm>
                    <a:prstGeom prst="rect">
                      <a:avLst/>
                    </a:prstGeom>
                    <a:noFill/>
                    <a:ln>
                      <a:noFill/>
                    </a:ln>
                  </pic:spPr>
                </pic:pic>
              </a:graphicData>
            </a:graphic>
          </wp:inline>
        </w:drawing>
      </w:r>
    </w:p>
    <w:p w:rsidR="00044A83" w:rsidRPr="00044A83" w:rsidRDefault="00044A83" w:rsidP="00044A83">
      <w:pPr>
        <w:spacing w:after="0" w:line="240" w:lineRule="auto"/>
        <w:rPr>
          <w:rFonts w:ascii="Century Gothic" w:eastAsia="Times New Roman" w:hAnsi="Century Gothic" w:cs="Courier New"/>
          <w:sz w:val="20"/>
          <w:szCs w:val="20"/>
          <w:lang w:val="de-DE" w:eastAsia="it-IT"/>
        </w:rPr>
      </w:pPr>
    </w:p>
    <w:p w:rsidR="00044A83" w:rsidRPr="00044A83" w:rsidRDefault="00044A83" w:rsidP="00044A83">
      <w:pPr>
        <w:spacing w:after="0" w:line="240" w:lineRule="auto"/>
        <w:rPr>
          <w:rFonts w:ascii="Century Gothic" w:eastAsia="Times New Roman" w:hAnsi="Century Gothic" w:cs="Times New Roman"/>
          <w:sz w:val="24"/>
          <w:szCs w:val="24"/>
          <w:lang w:val="de-DE" w:eastAsia="it-IT"/>
        </w:rPr>
      </w:pPr>
    </w:p>
    <w:p w:rsidR="00D637D2" w:rsidRDefault="00D637D2" w:rsidP="00044A83">
      <w:pPr>
        <w:spacing w:after="0" w:line="240" w:lineRule="auto"/>
        <w:rPr>
          <w:rFonts w:ascii="Century Gothic" w:eastAsia="Batang" w:hAnsi="Century Gothic" w:cs="Arial"/>
          <w:sz w:val="20"/>
          <w:szCs w:val="20"/>
          <w:lang w:val="de-DE" w:eastAsia="it-IT"/>
        </w:rPr>
      </w:pPr>
    </w:p>
    <w:p w:rsidR="00044A83" w:rsidRPr="00044A83" w:rsidRDefault="00D637D2" w:rsidP="00044A83">
      <w:pPr>
        <w:spacing w:after="0" w:line="240" w:lineRule="auto"/>
        <w:rPr>
          <w:rFonts w:ascii="Century Gothic" w:eastAsia="Batang" w:hAnsi="Century Gothic" w:cs="Arial"/>
          <w:sz w:val="20"/>
          <w:szCs w:val="20"/>
          <w:lang w:val="de-DE" w:eastAsia="it-IT"/>
        </w:rPr>
      </w:pPr>
      <w:r>
        <w:rPr>
          <w:rFonts w:ascii="Century Gothic" w:eastAsia="Batang" w:hAnsi="Century Gothic" w:cs="Arial"/>
          <w:sz w:val="20"/>
          <w:szCs w:val="20"/>
          <w:lang w:val="de-DE" w:eastAsia="it-IT"/>
        </w:rPr>
        <w:t>AUSSTELLUNG</w:t>
      </w:r>
    </w:p>
    <w:p w:rsidR="00044A83" w:rsidRDefault="00044A83" w:rsidP="00044A83">
      <w:pPr>
        <w:spacing w:after="0" w:line="240" w:lineRule="auto"/>
        <w:rPr>
          <w:rFonts w:ascii="Century Gothic" w:eastAsia="Batang" w:hAnsi="Century Gothic" w:cs="Arial"/>
          <w:sz w:val="20"/>
          <w:szCs w:val="20"/>
          <w:lang w:val="de-DE" w:eastAsia="it-IT"/>
        </w:rPr>
      </w:pPr>
    </w:p>
    <w:p w:rsidR="00D637D2" w:rsidRPr="00044A83" w:rsidRDefault="00D637D2" w:rsidP="00044A83">
      <w:pPr>
        <w:spacing w:after="0" w:line="240" w:lineRule="auto"/>
        <w:rPr>
          <w:rFonts w:ascii="Century Gothic" w:eastAsia="Batang" w:hAnsi="Century Gothic" w:cs="Arial"/>
          <w:sz w:val="20"/>
          <w:szCs w:val="20"/>
          <w:lang w:val="de-DE" w:eastAsia="it-IT"/>
        </w:rPr>
      </w:pPr>
    </w:p>
    <w:p w:rsidR="00044A83" w:rsidRPr="00F72BD1" w:rsidRDefault="00044A83" w:rsidP="00044A83">
      <w:pPr>
        <w:autoSpaceDN w:val="0"/>
        <w:spacing w:after="0" w:line="240" w:lineRule="auto"/>
        <w:rPr>
          <w:rFonts w:ascii="Century Gothic" w:eastAsia="SimSun" w:hAnsi="Century Gothic" w:cs="Mangal"/>
          <w:b/>
          <w:bCs/>
          <w:kern w:val="3"/>
          <w:sz w:val="48"/>
          <w:szCs w:val="48"/>
          <w:lang w:val="de-DE" w:eastAsia="zh-CN" w:bidi="hi-IN"/>
        </w:rPr>
      </w:pPr>
      <w:r w:rsidRPr="00F72BD1">
        <w:rPr>
          <w:rFonts w:ascii="Century Gothic" w:eastAsia="SimSun" w:hAnsi="Century Gothic" w:cs="Mangal"/>
          <w:b/>
          <w:bCs/>
          <w:color w:val="17365D" w:themeColor="text2" w:themeShade="BF"/>
          <w:kern w:val="3"/>
          <w:sz w:val="48"/>
          <w:szCs w:val="48"/>
          <w:lang w:val="de-DE" w:eastAsia="zh-CN" w:bidi="hi-IN"/>
        </w:rPr>
        <w:t>„</w:t>
      </w:r>
      <w:proofErr w:type="spellStart"/>
      <w:r w:rsidRPr="00F72BD1">
        <w:rPr>
          <w:rFonts w:ascii="Century Gothic" w:eastAsia="SimSun" w:hAnsi="Century Gothic" w:cs="Mangal"/>
          <w:b/>
          <w:bCs/>
          <w:color w:val="17365D" w:themeColor="text2" w:themeShade="BF"/>
          <w:kern w:val="3"/>
          <w:sz w:val="48"/>
          <w:szCs w:val="48"/>
          <w:lang w:val="de-DE" w:eastAsia="zh-CN" w:bidi="hi-IN"/>
        </w:rPr>
        <w:t>extra</w:t>
      </w:r>
      <w:r w:rsidRPr="00F72BD1">
        <w:rPr>
          <w:rFonts w:ascii="Century Gothic" w:eastAsia="SimSun" w:hAnsi="Century Gothic" w:cs="Mangal"/>
          <w:color w:val="17365D" w:themeColor="text2" w:themeShade="BF"/>
          <w:kern w:val="3"/>
          <w:sz w:val="48"/>
          <w:szCs w:val="48"/>
          <w:lang w:val="de-DE" w:eastAsia="zh-CN" w:bidi="hi-IN"/>
        </w:rPr>
        <w:t>ORDINARY</w:t>
      </w:r>
      <w:proofErr w:type="spellEnd"/>
      <w:r w:rsidRPr="00F72BD1">
        <w:rPr>
          <w:rFonts w:ascii="Century Gothic" w:eastAsia="SimSun" w:hAnsi="Century Gothic" w:cs="Mangal"/>
          <w:color w:val="17365D" w:themeColor="text2" w:themeShade="BF"/>
          <w:kern w:val="3"/>
          <w:sz w:val="48"/>
          <w:szCs w:val="48"/>
          <w:lang w:val="de-DE" w:eastAsia="zh-CN" w:bidi="hi-IN"/>
        </w:rPr>
        <w:t>“</w:t>
      </w:r>
    </w:p>
    <w:p w:rsidR="00044A83" w:rsidRPr="00F72BD1" w:rsidRDefault="00044A83" w:rsidP="00044A83">
      <w:pPr>
        <w:spacing w:after="0" w:line="240" w:lineRule="auto"/>
        <w:ind w:left="720"/>
        <w:contextualSpacing/>
        <w:rPr>
          <w:rFonts w:ascii="Century Gothic" w:eastAsia="Times New Roman" w:hAnsi="Century Gothic" w:cs="Times New Roman"/>
          <w:bCs/>
          <w:sz w:val="20"/>
          <w:szCs w:val="20"/>
          <w:lang w:val="de-DE" w:eastAsia="it-IT"/>
        </w:rPr>
      </w:pPr>
    </w:p>
    <w:p w:rsidR="00044A83" w:rsidRPr="00F72BD1" w:rsidRDefault="00044A83" w:rsidP="00044A83">
      <w:pPr>
        <w:spacing w:after="0" w:line="240" w:lineRule="auto"/>
        <w:rPr>
          <w:rFonts w:ascii="Arial Narrow" w:eastAsia="Times New Roman" w:hAnsi="Arial Narrow" w:cs="Times New Roman"/>
          <w:b/>
          <w:bCs/>
          <w:color w:val="E36C0A" w:themeColor="accent6" w:themeShade="BF"/>
          <w:sz w:val="24"/>
          <w:szCs w:val="24"/>
          <w:lang w:val="de-DE" w:eastAsia="it-IT"/>
        </w:rPr>
      </w:pPr>
      <w:r w:rsidRPr="00F72BD1">
        <w:rPr>
          <w:rFonts w:ascii="Arial Narrow" w:eastAsia="Times New Roman" w:hAnsi="Arial Narrow" w:cs="Times New Roman"/>
          <w:b/>
          <w:bCs/>
          <w:color w:val="E36C0A" w:themeColor="accent6" w:themeShade="BF"/>
          <w:sz w:val="24"/>
          <w:szCs w:val="24"/>
          <w:lang w:val="de-DE" w:eastAsia="it-IT"/>
        </w:rPr>
        <w:t>SEEBURG</w:t>
      </w:r>
    </w:p>
    <w:p w:rsidR="00044A83" w:rsidRPr="00F72BD1" w:rsidRDefault="00044A83" w:rsidP="00044A83">
      <w:pPr>
        <w:spacing w:after="0" w:line="240" w:lineRule="auto"/>
        <w:rPr>
          <w:rFonts w:ascii="Arial Narrow" w:eastAsia="Batang" w:hAnsi="Arial Narrow" w:cs="Arial"/>
          <w:b/>
          <w:color w:val="E36C0A" w:themeColor="accent6" w:themeShade="BF"/>
          <w:sz w:val="24"/>
          <w:szCs w:val="24"/>
          <w:lang w:val="de-DE" w:eastAsia="it-IT"/>
        </w:rPr>
      </w:pPr>
      <w:r w:rsidRPr="00F72BD1">
        <w:rPr>
          <w:rFonts w:ascii="Arial Narrow" w:eastAsia="Batang" w:hAnsi="Arial Narrow" w:cs="Arial"/>
          <w:b/>
          <w:color w:val="E36C0A" w:themeColor="accent6" w:themeShade="BF"/>
          <w:sz w:val="24"/>
          <w:szCs w:val="24"/>
          <w:lang w:val="de-DE" w:eastAsia="it-IT"/>
        </w:rPr>
        <w:t xml:space="preserve">Einrichtung für Menschen mit Behinderung </w:t>
      </w:r>
    </w:p>
    <w:p w:rsidR="00044A83" w:rsidRPr="00F72BD1" w:rsidRDefault="00044A83" w:rsidP="00044A83">
      <w:pPr>
        <w:spacing w:after="0" w:line="240" w:lineRule="auto"/>
        <w:rPr>
          <w:rFonts w:ascii="Century Gothic" w:eastAsia="Batang" w:hAnsi="Century Gothic" w:cs="Arial"/>
          <w:b/>
          <w:color w:val="E36C0A" w:themeColor="accent6" w:themeShade="BF"/>
          <w:sz w:val="20"/>
          <w:szCs w:val="20"/>
          <w:lang w:eastAsia="it-IT"/>
        </w:rPr>
      </w:pPr>
      <w:bookmarkStart w:id="0" w:name="_GoBack"/>
      <w:bookmarkEnd w:id="0"/>
    </w:p>
    <w:p w:rsidR="00044A83" w:rsidRPr="00044A83" w:rsidRDefault="00044A83" w:rsidP="00044A83">
      <w:pPr>
        <w:spacing w:after="0" w:line="240" w:lineRule="auto"/>
        <w:rPr>
          <w:rFonts w:ascii="Century Gothic" w:eastAsia="Batang" w:hAnsi="Century Gothic" w:cs="Arial"/>
          <w:sz w:val="20"/>
          <w:szCs w:val="20"/>
          <w:lang w:eastAsia="it-IT"/>
        </w:rPr>
      </w:pPr>
    </w:p>
    <w:p w:rsidR="00D637D2" w:rsidRDefault="00D637D2" w:rsidP="00044A83">
      <w:pPr>
        <w:spacing w:after="0" w:line="240" w:lineRule="auto"/>
        <w:rPr>
          <w:rFonts w:ascii="Century Gothic" w:eastAsia="Times New Roman" w:hAnsi="Century Gothic" w:cs="Times New Roman"/>
          <w:sz w:val="20"/>
          <w:szCs w:val="20"/>
          <w:lang w:val="de-DE" w:eastAsia="it-IT"/>
        </w:rPr>
      </w:pPr>
    </w:p>
    <w:p w:rsidR="00044A83" w:rsidRPr="00D637D2" w:rsidRDefault="00044A83" w:rsidP="00044A83">
      <w:pPr>
        <w:spacing w:after="0" w:line="240" w:lineRule="auto"/>
        <w:rPr>
          <w:rFonts w:ascii="Century Gothic" w:eastAsia="Times New Roman" w:hAnsi="Century Gothic" w:cs="Times New Roman"/>
          <w:b/>
          <w:sz w:val="20"/>
          <w:szCs w:val="20"/>
          <w:lang w:val="de-DE" w:eastAsia="it-IT"/>
        </w:rPr>
      </w:pPr>
      <w:r w:rsidRPr="00D637D2">
        <w:rPr>
          <w:rFonts w:ascii="Century Gothic" w:eastAsia="Times New Roman" w:hAnsi="Century Gothic" w:cs="Times New Roman"/>
          <w:sz w:val="20"/>
          <w:szCs w:val="20"/>
          <w:lang w:val="de-DE" w:eastAsia="it-IT"/>
        </w:rPr>
        <w:t xml:space="preserve">Eröffnung </w:t>
      </w:r>
      <w:r w:rsidRPr="00D637D2">
        <w:rPr>
          <w:rFonts w:ascii="Century Gothic" w:eastAsia="Times New Roman" w:hAnsi="Century Gothic" w:cs="Times New Roman"/>
          <w:b/>
          <w:sz w:val="20"/>
          <w:szCs w:val="20"/>
          <w:lang w:val="de-DE" w:eastAsia="it-IT"/>
        </w:rPr>
        <w:t>Freitag, 19. Mai 2017</w:t>
      </w:r>
      <w:r w:rsidR="0013207C" w:rsidRPr="00D637D2">
        <w:rPr>
          <w:rFonts w:ascii="Century Gothic" w:eastAsia="Times New Roman" w:hAnsi="Century Gothic" w:cs="Times New Roman"/>
          <w:b/>
          <w:sz w:val="20"/>
          <w:szCs w:val="20"/>
          <w:lang w:val="de-DE" w:eastAsia="it-IT"/>
        </w:rPr>
        <w:t xml:space="preserve"> | 10.30</w:t>
      </w:r>
      <w:r w:rsidRPr="00D637D2">
        <w:rPr>
          <w:rFonts w:ascii="Century Gothic" w:eastAsia="Times New Roman" w:hAnsi="Century Gothic" w:cs="Times New Roman"/>
          <w:b/>
          <w:sz w:val="20"/>
          <w:szCs w:val="20"/>
          <w:lang w:val="de-DE" w:eastAsia="it-IT"/>
        </w:rPr>
        <w:t xml:space="preserve"> Uhr</w:t>
      </w:r>
    </w:p>
    <w:p w:rsidR="00044A83" w:rsidRPr="00D637D2" w:rsidRDefault="00044A83" w:rsidP="00044A83">
      <w:pPr>
        <w:spacing w:after="0" w:line="240" w:lineRule="auto"/>
        <w:rPr>
          <w:rFonts w:ascii="Century Gothic" w:eastAsia="Times New Roman" w:hAnsi="Century Gothic" w:cs="Times New Roman"/>
          <w:sz w:val="20"/>
          <w:szCs w:val="20"/>
          <w:lang w:val="de-DE" w:eastAsia="it-IT"/>
        </w:rPr>
      </w:pPr>
    </w:p>
    <w:p w:rsidR="00F72BD1" w:rsidRPr="00D637D2" w:rsidRDefault="00F72BD1" w:rsidP="00044A83">
      <w:pPr>
        <w:spacing w:after="0" w:line="240" w:lineRule="auto"/>
        <w:rPr>
          <w:rFonts w:ascii="Century Gothic" w:eastAsia="Times New Roman" w:hAnsi="Century Gothic" w:cs="Times New Roman"/>
          <w:sz w:val="20"/>
          <w:szCs w:val="20"/>
          <w:lang w:val="de-DE" w:eastAsia="it-IT"/>
        </w:rPr>
      </w:pPr>
    </w:p>
    <w:p w:rsidR="00044A83" w:rsidRPr="00F72BD1" w:rsidRDefault="00F72BD1" w:rsidP="00044A83">
      <w:pPr>
        <w:spacing w:after="0" w:line="240" w:lineRule="auto"/>
        <w:rPr>
          <w:rFonts w:ascii="Century Gothic" w:eastAsia="Times New Roman" w:hAnsi="Century Gothic" w:cs="Times New Roman"/>
          <w:sz w:val="20"/>
          <w:szCs w:val="20"/>
          <w:lang w:val="de-DE" w:eastAsia="it-IT"/>
        </w:rPr>
      </w:pPr>
      <w:r w:rsidRPr="00F72BD1">
        <w:rPr>
          <w:rFonts w:ascii="Century Gothic" w:eastAsia="Times New Roman" w:hAnsi="Century Gothic" w:cs="Times New Roman"/>
          <w:sz w:val="20"/>
          <w:szCs w:val="20"/>
          <w:lang w:val="de-DE" w:eastAsia="it-IT"/>
        </w:rPr>
        <w:t xml:space="preserve">Dauer der Ausstellung </w:t>
      </w:r>
      <w:r w:rsidR="00044A83" w:rsidRPr="00F72BD1">
        <w:rPr>
          <w:rFonts w:ascii="Century Gothic" w:eastAsia="Times New Roman" w:hAnsi="Century Gothic" w:cs="Times New Roman"/>
          <w:sz w:val="20"/>
          <w:szCs w:val="20"/>
          <w:lang w:val="de-DE" w:eastAsia="it-IT"/>
        </w:rPr>
        <w:t>20.5. – 17.6.2017</w:t>
      </w:r>
    </w:p>
    <w:p w:rsidR="00044A83" w:rsidRPr="00044A83" w:rsidRDefault="00044A83" w:rsidP="00044A83">
      <w:pPr>
        <w:spacing w:after="0" w:line="240" w:lineRule="auto"/>
        <w:rPr>
          <w:rFonts w:ascii="Century Gothic" w:eastAsia="Batang" w:hAnsi="Century Gothic" w:cs="Tahoma"/>
          <w:sz w:val="20"/>
          <w:szCs w:val="20"/>
          <w:lang w:eastAsia="it-IT"/>
        </w:rPr>
      </w:pPr>
      <w:r w:rsidRPr="00044A83">
        <w:rPr>
          <w:rFonts w:ascii="Century Gothic" w:eastAsia="Batang" w:hAnsi="Century Gothic" w:cs="Tahoma"/>
          <w:sz w:val="20"/>
          <w:szCs w:val="20"/>
          <w:lang w:eastAsia="it-IT"/>
        </w:rPr>
        <w:t>Di-</w:t>
      </w:r>
      <w:r w:rsidR="00D637D2">
        <w:rPr>
          <w:rFonts w:ascii="Century Gothic" w:eastAsia="Batang" w:hAnsi="Century Gothic" w:cs="Tahoma"/>
          <w:sz w:val="20"/>
          <w:szCs w:val="20"/>
          <w:lang w:eastAsia="it-IT"/>
        </w:rPr>
        <w:t>Sa</w:t>
      </w:r>
      <w:r w:rsidR="00F72BD1">
        <w:rPr>
          <w:rFonts w:ascii="Century Gothic" w:eastAsia="Batang" w:hAnsi="Century Gothic" w:cs="Tahoma"/>
          <w:sz w:val="20"/>
          <w:szCs w:val="20"/>
          <w:lang w:eastAsia="it-IT"/>
        </w:rPr>
        <w:t xml:space="preserve"> 9.30-12 &amp;</w:t>
      </w:r>
      <w:r w:rsidRPr="00044A83">
        <w:rPr>
          <w:rFonts w:ascii="Century Gothic" w:eastAsia="Batang" w:hAnsi="Century Gothic" w:cs="Tahoma"/>
          <w:sz w:val="20"/>
          <w:szCs w:val="20"/>
          <w:lang w:eastAsia="it-IT"/>
        </w:rPr>
        <w:t xml:space="preserve"> 15.30-18 </w:t>
      </w:r>
      <w:proofErr w:type="spellStart"/>
      <w:r w:rsidRPr="00044A83">
        <w:rPr>
          <w:rFonts w:ascii="Century Gothic" w:eastAsia="Batang" w:hAnsi="Century Gothic" w:cs="Tahoma"/>
          <w:sz w:val="20"/>
          <w:szCs w:val="20"/>
          <w:lang w:eastAsia="it-IT"/>
        </w:rPr>
        <w:t>Uhr</w:t>
      </w:r>
      <w:proofErr w:type="spellEnd"/>
    </w:p>
    <w:p w:rsidR="00044A83" w:rsidRPr="00044A83" w:rsidRDefault="00044A83" w:rsidP="00044A83">
      <w:pPr>
        <w:spacing w:after="0" w:line="240" w:lineRule="auto"/>
        <w:rPr>
          <w:rFonts w:ascii="Century Gothic" w:eastAsia="Batang" w:hAnsi="Century Gothic" w:cs="Tahoma"/>
          <w:sz w:val="20"/>
          <w:szCs w:val="20"/>
          <w:lang w:eastAsia="it-IT"/>
        </w:rPr>
      </w:pPr>
      <w:r w:rsidRPr="00044A83">
        <w:rPr>
          <w:rFonts w:ascii="Century Gothic" w:eastAsia="Batang" w:hAnsi="Century Gothic" w:cs="Tahoma"/>
          <w:sz w:val="20"/>
          <w:szCs w:val="20"/>
          <w:lang w:eastAsia="it-IT"/>
        </w:rPr>
        <w:t xml:space="preserve">So, </w:t>
      </w:r>
      <w:proofErr w:type="spellStart"/>
      <w:r w:rsidRPr="00044A83">
        <w:rPr>
          <w:rFonts w:ascii="Century Gothic" w:eastAsia="Batang" w:hAnsi="Century Gothic" w:cs="Tahoma"/>
          <w:sz w:val="20"/>
          <w:szCs w:val="20"/>
          <w:lang w:eastAsia="it-IT"/>
        </w:rPr>
        <w:t>Mo</w:t>
      </w:r>
      <w:proofErr w:type="spellEnd"/>
      <w:r w:rsidRPr="00044A83">
        <w:rPr>
          <w:rFonts w:ascii="Century Gothic" w:eastAsia="Batang" w:hAnsi="Century Gothic" w:cs="Tahoma"/>
          <w:sz w:val="20"/>
          <w:szCs w:val="20"/>
          <w:lang w:eastAsia="it-IT"/>
        </w:rPr>
        <w:t xml:space="preserve"> und 2.6. </w:t>
      </w:r>
      <w:proofErr w:type="spellStart"/>
      <w:r w:rsidRPr="00044A83">
        <w:rPr>
          <w:rFonts w:ascii="Century Gothic" w:eastAsia="Batang" w:hAnsi="Century Gothic" w:cs="Tahoma"/>
          <w:sz w:val="20"/>
          <w:szCs w:val="20"/>
          <w:lang w:eastAsia="it-IT"/>
        </w:rPr>
        <w:t>geschlossen</w:t>
      </w:r>
      <w:proofErr w:type="spellEnd"/>
      <w:r w:rsidRPr="00044A83">
        <w:rPr>
          <w:rFonts w:ascii="Century Gothic" w:eastAsia="Batang" w:hAnsi="Century Gothic" w:cs="Tahoma"/>
          <w:sz w:val="20"/>
          <w:szCs w:val="20"/>
          <w:lang w:eastAsia="it-IT"/>
        </w:rPr>
        <w:t xml:space="preserve"> </w:t>
      </w:r>
    </w:p>
    <w:p w:rsidR="00044A83" w:rsidRDefault="00044A83" w:rsidP="00044A83">
      <w:pPr>
        <w:spacing w:after="0" w:line="240" w:lineRule="auto"/>
        <w:rPr>
          <w:rFonts w:ascii="Times New Roman" w:eastAsia="Times New Roman" w:hAnsi="Times New Roman" w:cs="Times New Roman"/>
          <w:sz w:val="24"/>
          <w:szCs w:val="24"/>
          <w:lang w:eastAsia="it-IT"/>
        </w:rPr>
      </w:pPr>
    </w:p>
    <w:p w:rsidR="00D637D2" w:rsidRPr="00044A83" w:rsidRDefault="00D637D2" w:rsidP="00044A83">
      <w:pPr>
        <w:spacing w:after="0" w:line="240" w:lineRule="auto"/>
        <w:rPr>
          <w:rFonts w:ascii="Times New Roman" w:eastAsia="Times New Roman" w:hAnsi="Times New Roman" w:cs="Times New Roman"/>
          <w:sz w:val="24"/>
          <w:szCs w:val="24"/>
          <w:lang w:eastAsia="it-IT"/>
        </w:rPr>
      </w:pPr>
    </w:p>
    <w:p w:rsidR="00044A83" w:rsidRPr="00044A83" w:rsidRDefault="00044A83" w:rsidP="00044A83">
      <w:pPr>
        <w:spacing w:after="0" w:line="240" w:lineRule="auto"/>
        <w:rPr>
          <w:rFonts w:ascii="Century Gothic" w:eastAsia="Times New Roman" w:hAnsi="Century Gothic" w:cs="Segoe UI"/>
          <w:bCs/>
          <w:sz w:val="20"/>
          <w:szCs w:val="20"/>
          <w:lang w:eastAsia="it-IT"/>
        </w:rPr>
      </w:pPr>
      <w:proofErr w:type="spellStart"/>
      <w:r w:rsidRPr="00044A83">
        <w:rPr>
          <w:rFonts w:ascii="Century Gothic" w:eastAsia="Times New Roman" w:hAnsi="Century Gothic" w:cs="Segoe UI"/>
          <w:bCs/>
          <w:sz w:val="20"/>
          <w:szCs w:val="20"/>
          <w:lang w:eastAsia="it-IT"/>
        </w:rPr>
        <w:t>Sonderöffnung</w:t>
      </w:r>
      <w:proofErr w:type="spellEnd"/>
      <w:r w:rsidRPr="00044A83">
        <w:rPr>
          <w:rFonts w:ascii="Century Gothic" w:eastAsia="Times New Roman" w:hAnsi="Century Gothic" w:cs="Segoe UI"/>
          <w:bCs/>
          <w:sz w:val="20"/>
          <w:szCs w:val="20"/>
          <w:lang w:eastAsia="it-IT"/>
        </w:rPr>
        <w:t xml:space="preserve"> </w:t>
      </w:r>
    </w:p>
    <w:p w:rsidR="00044A83" w:rsidRPr="00D637D2" w:rsidRDefault="00F72BD1" w:rsidP="00044A83">
      <w:pPr>
        <w:spacing w:after="0" w:line="240" w:lineRule="auto"/>
        <w:rPr>
          <w:rFonts w:ascii="Century Gothic" w:eastAsia="Times New Roman" w:hAnsi="Century Gothic" w:cs="Times New Roman"/>
          <w:sz w:val="20"/>
          <w:szCs w:val="20"/>
          <w:lang w:val="de-DE" w:eastAsia="it-IT"/>
        </w:rPr>
      </w:pPr>
      <w:r w:rsidRPr="00D637D2">
        <w:rPr>
          <w:rFonts w:ascii="Century Gothic" w:eastAsia="Times New Roman" w:hAnsi="Century Gothic" w:cs="Times New Roman"/>
          <w:bCs/>
          <w:sz w:val="20"/>
          <w:szCs w:val="20"/>
          <w:lang w:val="de-DE" w:eastAsia="it-IT"/>
        </w:rPr>
        <w:t>Sa</w:t>
      </w:r>
      <w:r w:rsidR="00D637D2" w:rsidRPr="00D637D2">
        <w:rPr>
          <w:rFonts w:ascii="Century Gothic" w:eastAsia="Times New Roman" w:hAnsi="Century Gothic" w:cs="Times New Roman"/>
          <w:bCs/>
          <w:sz w:val="20"/>
          <w:szCs w:val="20"/>
          <w:lang w:val="de-DE" w:eastAsia="it-IT"/>
        </w:rPr>
        <w:t xml:space="preserve"> 20.</w:t>
      </w:r>
      <w:r w:rsidR="00044A83" w:rsidRPr="00D637D2">
        <w:rPr>
          <w:rFonts w:ascii="Century Gothic" w:eastAsia="Times New Roman" w:hAnsi="Century Gothic" w:cs="Times New Roman"/>
          <w:bCs/>
          <w:sz w:val="20"/>
          <w:szCs w:val="20"/>
          <w:lang w:val="de-DE" w:eastAsia="it-IT"/>
        </w:rPr>
        <w:t>5</w:t>
      </w:r>
      <w:r w:rsidR="00D637D2" w:rsidRPr="00D637D2">
        <w:rPr>
          <w:rFonts w:ascii="Century Gothic" w:eastAsia="Times New Roman" w:hAnsi="Century Gothic" w:cs="Times New Roman"/>
          <w:bCs/>
          <w:sz w:val="20"/>
          <w:szCs w:val="20"/>
          <w:lang w:val="de-DE" w:eastAsia="it-IT"/>
        </w:rPr>
        <w:t>.</w:t>
      </w:r>
      <w:r w:rsidR="00044A83" w:rsidRPr="00D637D2">
        <w:rPr>
          <w:rFonts w:ascii="Century Gothic" w:eastAsia="Times New Roman" w:hAnsi="Century Gothic" w:cs="Times New Roman"/>
          <w:bCs/>
          <w:sz w:val="20"/>
          <w:szCs w:val="20"/>
          <w:lang w:val="de-DE" w:eastAsia="it-IT"/>
        </w:rPr>
        <w:t xml:space="preserve"> </w:t>
      </w:r>
      <w:r w:rsidR="00D637D2">
        <w:rPr>
          <w:rFonts w:ascii="Century Gothic" w:eastAsia="Times New Roman" w:hAnsi="Century Gothic" w:cs="Times New Roman"/>
          <w:bCs/>
          <w:sz w:val="20"/>
          <w:szCs w:val="20"/>
          <w:lang w:val="de-DE" w:eastAsia="it-IT"/>
        </w:rPr>
        <w:t xml:space="preserve">| </w:t>
      </w:r>
      <w:r w:rsidRPr="00D637D2">
        <w:rPr>
          <w:rFonts w:ascii="Century Gothic" w:eastAsia="Times New Roman" w:hAnsi="Century Gothic" w:cs="Times New Roman"/>
          <w:sz w:val="20"/>
          <w:szCs w:val="20"/>
          <w:lang w:val="de-DE" w:eastAsia="it-IT"/>
        </w:rPr>
        <w:t>9.30 - 12.30 &amp;</w:t>
      </w:r>
      <w:r w:rsidR="00044A83" w:rsidRPr="00D637D2">
        <w:rPr>
          <w:rFonts w:ascii="Century Gothic" w:eastAsia="Times New Roman" w:hAnsi="Century Gothic" w:cs="Times New Roman"/>
          <w:sz w:val="20"/>
          <w:szCs w:val="20"/>
          <w:lang w:val="de-DE" w:eastAsia="it-IT"/>
        </w:rPr>
        <w:t xml:space="preserve"> 14.00 -18.00 Uhr</w:t>
      </w:r>
    </w:p>
    <w:p w:rsidR="00044A83" w:rsidRPr="00D637D2" w:rsidRDefault="00F72BD1" w:rsidP="00044A83">
      <w:pPr>
        <w:spacing w:after="0" w:line="240" w:lineRule="auto"/>
        <w:rPr>
          <w:rFonts w:ascii="Century Gothic" w:eastAsia="Times New Roman" w:hAnsi="Century Gothic" w:cs="Times New Roman"/>
          <w:sz w:val="20"/>
          <w:szCs w:val="20"/>
          <w:lang w:val="de-DE" w:eastAsia="it-IT"/>
        </w:rPr>
      </w:pPr>
      <w:r w:rsidRPr="00D637D2">
        <w:rPr>
          <w:rFonts w:ascii="Century Gothic" w:eastAsia="Times New Roman" w:hAnsi="Century Gothic" w:cs="Times New Roman"/>
          <w:bCs/>
          <w:sz w:val="20"/>
          <w:szCs w:val="20"/>
          <w:lang w:val="de-DE" w:eastAsia="it-IT"/>
        </w:rPr>
        <w:t>So</w:t>
      </w:r>
      <w:r w:rsidR="00D637D2">
        <w:rPr>
          <w:rFonts w:ascii="Century Gothic" w:eastAsia="Times New Roman" w:hAnsi="Century Gothic" w:cs="Times New Roman"/>
          <w:bCs/>
          <w:sz w:val="20"/>
          <w:szCs w:val="20"/>
          <w:lang w:val="de-DE" w:eastAsia="it-IT"/>
        </w:rPr>
        <w:t xml:space="preserve"> 21.</w:t>
      </w:r>
      <w:r w:rsidR="00044A83" w:rsidRPr="00D637D2">
        <w:rPr>
          <w:rFonts w:ascii="Century Gothic" w:eastAsia="Times New Roman" w:hAnsi="Century Gothic" w:cs="Times New Roman"/>
          <w:bCs/>
          <w:sz w:val="20"/>
          <w:szCs w:val="20"/>
          <w:lang w:val="de-DE" w:eastAsia="it-IT"/>
        </w:rPr>
        <w:t>5</w:t>
      </w:r>
      <w:r w:rsidR="00D637D2">
        <w:rPr>
          <w:rFonts w:ascii="Century Gothic" w:eastAsia="Times New Roman" w:hAnsi="Century Gothic" w:cs="Times New Roman"/>
          <w:bCs/>
          <w:sz w:val="20"/>
          <w:szCs w:val="20"/>
          <w:lang w:val="de-DE" w:eastAsia="it-IT"/>
        </w:rPr>
        <w:t>.</w:t>
      </w:r>
      <w:r w:rsidR="00044A83" w:rsidRPr="00D637D2">
        <w:rPr>
          <w:rFonts w:ascii="Century Gothic" w:eastAsia="Times New Roman" w:hAnsi="Century Gothic" w:cs="Times New Roman"/>
          <w:bCs/>
          <w:sz w:val="20"/>
          <w:szCs w:val="20"/>
          <w:lang w:val="de-DE" w:eastAsia="it-IT"/>
        </w:rPr>
        <w:t xml:space="preserve"> </w:t>
      </w:r>
      <w:r w:rsidR="00D637D2">
        <w:rPr>
          <w:rFonts w:ascii="Century Gothic" w:eastAsia="Times New Roman" w:hAnsi="Century Gothic" w:cs="Times New Roman"/>
          <w:bCs/>
          <w:sz w:val="20"/>
          <w:szCs w:val="20"/>
          <w:lang w:val="de-DE" w:eastAsia="it-IT"/>
        </w:rPr>
        <w:t xml:space="preserve">| </w:t>
      </w:r>
      <w:r w:rsidR="00044A83" w:rsidRPr="00D637D2">
        <w:rPr>
          <w:rFonts w:ascii="Century Gothic" w:eastAsia="Times New Roman" w:hAnsi="Century Gothic" w:cs="Times New Roman"/>
          <w:sz w:val="20"/>
          <w:szCs w:val="20"/>
          <w:lang w:val="de-DE" w:eastAsia="it-IT"/>
        </w:rPr>
        <w:t>12.00 - 18.00 Uhr</w:t>
      </w:r>
    </w:p>
    <w:p w:rsidR="00044A83" w:rsidRPr="00D637D2" w:rsidRDefault="00044A83">
      <w:pPr>
        <w:rPr>
          <w:lang w:val="de-DE"/>
        </w:rPr>
      </w:pPr>
    </w:p>
    <w:p w:rsidR="00F72BD1" w:rsidRPr="00D637D2" w:rsidRDefault="00F72BD1">
      <w:pPr>
        <w:rPr>
          <w:lang w:val="de-DE"/>
        </w:rPr>
      </w:pPr>
    </w:p>
    <w:p w:rsidR="00044A83" w:rsidRPr="00466950" w:rsidRDefault="00044A83">
      <w:pPr>
        <w:rPr>
          <w:rFonts w:ascii="Century Gothic" w:hAnsi="Century Gothic"/>
          <w:sz w:val="20"/>
          <w:szCs w:val="20"/>
        </w:rPr>
      </w:pPr>
      <w:r w:rsidRPr="00044A83">
        <w:rPr>
          <w:rFonts w:ascii="Century Gothic" w:hAnsi="Century Gothic"/>
          <w:sz w:val="20"/>
          <w:szCs w:val="20"/>
          <w:lang w:val="de-DE"/>
        </w:rPr>
        <w:t xml:space="preserve">Inklusion von Menschen mit Behinderung bedeutet auch, Raum und Sichtbarkeit im gesellschaftlichen und kulturellen Leben einer Stadt zu bekommen. Das Stadtmuseum Klausen ermöglicht es heuer schon zum 4. Mal, dass Menschen mit Behinderung der </w:t>
      </w:r>
      <w:proofErr w:type="spellStart"/>
      <w:r w:rsidRPr="00044A83">
        <w:rPr>
          <w:rFonts w:ascii="Century Gothic" w:hAnsi="Century Gothic"/>
          <w:sz w:val="20"/>
          <w:szCs w:val="20"/>
          <w:lang w:val="de-DE"/>
        </w:rPr>
        <w:t>Seeburg</w:t>
      </w:r>
      <w:proofErr w:type="spellEnd"/>
      <w:r w:rsidRPr="00044A83">
        <w:rPr>
          <w:rFonts w:ascii="Century Gothic" w:hAnsi="Century Gothic"/>
          <w:sz w:val="20"/>
          <w:szCs w:val="20"/>
          <w:lang w:val="de-DE"/>
        </w:rPr>
        <w:t xml:space="preserve"> in Brixen ihre Werke einem breiten Publikum vorstellen können. Die diesjährige Bilderausstellung steht unter dem Titel „</w:t>
      </w:r>
      <w:proofErr w:type="spellStart"/>
      <w:r w:rsidRPr="00044A83">
        <w:rPr>
          <w:rFonts w:ascii="Century Gothic" w:hAnsi="Century Gothic"/>
          <w:sz w:val="20"/>
          <w:szCs w:val="20"/>
          <w:lang w:val="de-DE"/>
        </w:rPr>
        <w:t>extraORDINARY</w:t>
      </w:r>
      <w:proofErr w:type="spellEnd"/>
      <w:r w:rsidRPr="00044A83">
        <w:rPr>
          <w:rFonts w:ascii="Century Gothic" w:hAnsi="Century Gothic"/>
          <w:sz w:val="20"/>
          <w:szCs w:val="20"/>
          <w:lang w:val="de-DE"/>
        </w:rPr>
        <w:t xml:space="preserve">“ und möchte die außergewöhnliche menschliche Kreativität in den Vordergrund stellen. Für den Betrachter der Bilder ist es immer wieder erstaunlich, wie farbenfroh, wie leidenschaftlich im Selbstausdruck und authentisch diese Werke sind. Eine Auswahl der in den letzten Jahren geschaffenen Bildern können ab Freitag, 19. </w:t>
      </w:r>
      <w:r w:rsidRPr="00466950">
        <w:rPr>
          <w:rFonts w:ascii="Century Gothic" w:hAnsi="Century Gothic"/>
          <w:sz w:val="20"/>
          <w:szCs w:val="20"/>
        </w:rPr>
        <w:t xml:space="preserve">Mai bis zum 17. </w:t>
      </w:r>
      <w:proofErr w:type="spellStart"/>
      <w:r w:rsidRPr="00466950">
        <w:rPr>
          <w:rFonts w:ascii="Century Gothic" w:hAnsi="Century Gothic"/>
          <w:sz w:val="20"/>
          <w:szCs w:val="20"/>
        </w:rPr>
        <w:t>Juni</w:t>
      </w:r>
      <w:proofErr w:type="spellEnd"/>
      <w:r w:rsidRPr="00466950">
        <w:rPr>
          <w:rFonts w:ascii="Century Gothic" w:hAnsi="Century Gothic"/>
          <w:sz w:val="20"/>
          <w:szCs w:val="20"/>
        </w:rPr>
        <w:t xml:space="preserve"> </w:t>
      </w:r>
      <w:r w:rsidR="0013207C" w:rsidRPr="00466950">
        <w:rPr>
          <w:rFonts w:ascii="Century Gothic" w:hAnsi="Century Gothic"/>
          <w:sz w:val="20"/>
          <w:szCs w:val="20"/>
        </w:rPr>
        <w:t xml:space="preserve">2017 </w:t>
      </w:r>
      <w:proofErr w:type="spellStart"/>
      <w:r w:rsidRPr="00466950">
        <w:rPr>
          <w:rFonts w:ascii="Century Gothic" w:hAnsi="Century Gothic"/>
          <w:sz w:val="20"/>
          <w:szCs w:val="20"/>
        </w:rPr>
        <w:t>bestaunt</w:t>
      </w:r>
      <w:proofErr w:type="spellEnd"/>
      <w:r w:rsidRPr="00466950">
        <w:rPr>
          <w:rFonts w:ascii="Century Gothic" w:hAnsi="Century Gothic"/>
          <w:sz w:val="20"/>
          <w:szCs w:val="20"/>
        </w:rPr>
        <w:t xml:space="preserve"> </w:t>
      </w:r>
      <w:proofErr w:type="spellStart"/>
      <w:r w:rsidRPr="00466950">
        <w:rPr>
          <w:rFonts w:ascii="Century Gothic" w:hAnsi="Century Gothic"/>
          <w:sz w:val="20"/>
          <w:szCs w:val="20"/>
        </w:rPr>
        <w:t>werden</w:t>
      </w:r>
      <w:proofErr w:type="spellEnd"/>
      <w:r w:rsidRPr="00466950">
        <w:rPr>
          <w:rFonts w:ascii="Century Gothic" w:hAnsi="Century Gothic"/>
          <w:sz w:val="20"/>
          <w:szCs w:val="20"/>
        </w:rPr>
        <w:t>.</w:t>
      </w:r>
    </w:p>
    <w:p w:rsidR="00F72BD1" w:rsidRDefault="00F72BD1" w:rsidP="00044A83">
      <w:pPr>
        <w:spacing w:after="0" w:line="240" w:lineRule="auto"/>
        <w:ind w:left="567" w:hanging="567"/>
        <w:jc w:val="both"/>
        <w:rPr>
          <w:rFonts w:ascii="Century Gothic" w:hAnsi="Century Gothic"/>
          <w:sz w:val="20"/>
          <w:szCs w:val="20"/>
        </w:rPr>
      </w:pPr>
    </w:p>
    <w:p w:rsidR="00D637D2" w:rsidRDefault="00D637D2" w:rsidP="00044A83">
      <w:pPr>
        <w:spacing w:after="0" w:line="240" w:lineRule="auto"/>
        <w:ind w:left="567" w:hanging="567"/>
        <w:jc w:val="both"/>
        <w:rPr>
          <w:rFonts w:ascii="Century Gothic" w:eastAsia="Arial Unicode MS" w:hAnsi="Century Gothic" w:cs="Arial Unicode MS"/>
          <w:bCs/>
          <w:sz w:val="20"/>
          <w:szCs w:val="20"/>
          <w:u w:color="000000"/>
          <w:lang w:eastAsia="it-IT"/>
        </w:rPr>
      </w:pPr>
    </w:p>
    <w:p w:rsidR="00D637D2" w:rsidRDefault="00D637D2" w:rsidP="00044A83">
      <w:pPr>
        <w:spacing w:after="0" w:line="240" w:lineRule="auto"/>
        <w:ind w:left="567" w:hanging="567"/>
        <w:jc w:val="both"/>
        <w:rPr>
          <w:rFonts w:ascii="Century Gothic" w:eastAsia="Arial Unicode MS" w:hAnsi="Century Gothic" w:cs="Arial Unicode MS"/>
          <w:bCs/>
          <w:sz w:val="20"/>
          <w:szCs w:val="20"/>
          <w:u w:color="000000"/>
          <w:lang w:eastAsia="it-IT"/>
        </w:rPr>
      </w:pPr>
    </w:p>
    <w:p w:rsidR="00044A83" w:rsidRPr="00044A83" w:rsidRDefault="00044A83" w:rsidP="00044A83">
      <w:pPr>
        <w:spacing w:after="0" w:line="240" w:lineRule="auto"/>
        <w:ind w:left="567" w:hanging="567"/>
        <w:jc w:val="both"/>
        <w:rPr>
          <w:rFonts w:ascii="Century Gothic" w:eastAsia="Arial Unicode MS" w:hAnsi="Century Gothic" w:cs="Arial Unicode MS"/>
          <w:bCs/>
          <w:sz w:val="20"/>
          <w:szCs w:val="20"/>
          <w:u w:color="000000"/>
          <w:lang w:eastAsia="it-IT"/>
        </w:rPr>
      </w:pPr>
      <w:r w:rsidRPr="00044A83">
        <w:rPr>
          <w:rFonts w:ascii="Century Gothic" w:eastAsia="Arial Unicode MS" w:hAnsi="Century Gothic" w:cs="Arial Unicode MS"/>
          <w:bCs/>
          <w:sz w:val="20"/>
          <w:szCs w:val="20"/>
          <w:u w:color="000000"/>
          <w:lang w:eastAsia="it-IT"/>
        </w:rPr>
        <w:t>STADTMUSEUM KLAUSEN | MUSEO CIVICO DI CHIUSA</w:t>
      </w:r>
    </w:p>
    <w:p w:rsidR="00044A83" w:rsidRPr="00044A83" w:rsidRDefault="00044A83" w:rsidP="00044A83">
      <w:pPr>
        <w:spacing w:after="0" w:line="240" w:lineRule="auto"/>
        <w:ind w:left="567" w:hanging="567"/>
        <w:jc w:val="both"/>
        <w:rPr>
          <w:rFonts w:ascii="Century Gothic" w:eastAsia="Century Gothic" w:hAnsi="Century Gothic" w:cs="Century Gothic"/>
          <w:bCs/>
          <w:sz w:val="20"/>
          <w:szCs w:val="20"/>
          <w:u w:color="808080"/>
          <w:lang w:val="de-DE" w:eastAsia="it-IT"/>
        </w:rPr>
      </w:pPr>
      <w:r w:rsidRPr="00044A83">
        <w:rPr>
          <w:rFonts w:ascii="Century Gothic" w:eastAsia="Arial Unicode MS" w:hAnsi="Century Gothic" w:cs="Arial Unicode MS"/>
          <w:bCs/>
          <w:sz w:val="20"/>
          <w:szCs w:val="20"/>
          <w:u w:color="000000"/>
          <w:lang w:val="de-DE" w:eastAsia="it-IT"/>
        </w:rPr>
        <w:t xml:space="preserve">Frag 1 Via </w:t>
      </w:r>
      <w:proofErr w:type="spellStart"/>
      <w:r w:rsidRPr="00044A83">
        <w:rPr>
          <w:rFonts w:ascii="Century Gothic" w:eastAsia="Arial Unicode MS" w:hAnsi="Century Gothic" w:cs="Arial Unicode MS"/>
          <w:bCs/>
          <w:sz w:val="20"/>
          <w:szCs w:val="20"/>
          <w:u w:color="000000"/>
          <w:lang w:val="de-DE" w:eastAsia="it-IT"/>
        </w:rPr>
        <w:t>Fraghes</w:t>
      </w:r>
      <w:proofErr w:type="spellEnd"/>
      <w:r w:rsidRPr="00044A83">
        <w:rPr>
          <w:rFonts w:ascii="Century Gothic" w:eastAsia="Arial Unicode MS" w:hAnsi="Century Gothic" w:cs="Arial Unicode MS"/>
          <w:bCs/>
          <w:sz w:val="20"/>
          <w:szCs w:val="20"/>
          <w:u w:color="000000"/>
          <w:lang w:val="de-DE" w:eastAsia="it-IT"/>
        </w:rPr>
        <w:t xml:space="preserve">  | 39043 Klausen Chiusa (BZ)                                                                                 </w:t>
      </w:r>
    </w:p>
    <w:p w:rsidR="00044A83" w:rsidRDefault="00D637D2" w:rsidP="00F72BD1">
      <w:pPr>
        <w:spacing w:after="0" w:line="240" w:lineRule="auto"/>
      </w:pPr>
      <w:hyperlink r:id="rId6" w:history="1">
        <w:r w:rsidR="00044A83" w:rsidRPr="00044A83">
          <w:rPr>
            <w:rFonts w:ascii="Century Gothic" w:eastAsia="Century Gothic" w:hAnsi="Century Gothic" w:cs="Century Gothic"/>
            <w:sz w:val="20"/>
            <w:szCs w:val="20"/>
          </w:rPr>
          <w:t>www.museumklausenchiusa.it</w:t>
        </w:r>
      </w:hyperlink>
      <w:r w:rsidR="00044A83" w:rsidRPr="00044A83">
        <w:rPr>
          <w:rFonts w:ascii="Century Gothic" w:eastAsia="Century Gothic" w:hAnsi="Century Gothic" w:cs="Century Gothic"/>
          <w:sz w:val="20"/>
          <w:szCs w:val="20"/>
        </w:rPr>
        <w:t xml:space="preserve">    </w:t>
      </w:r>
    </w:p>
    <w:sectPr w:rsidR="00044A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83"/>
    <w:rsid w:val="00044A83"/>
    <w:rsid w:val="0013207C"/>
    <w:rsid w:val="003B624B"/>
    <w:rsid w:val="003E3C2D"/>
    <w:rsid w:val="00466950"/>
    <w:rsid w:val="00C64157"/>
    <w:rsid w:val="00D637D2"/>
    <w:rsid w:val="00F72B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44A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4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44A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4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useumklausenchiusa.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198</Words>
  <Characters>1130</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2017-04-14T15:28:00Z</cp:lastPrinted>
  <dcterms:created xsi:type="dcterms:W3CDTF">2017-04-11T15:44:00Z</dcterms:created>
  <dcterms:modified xsi:type="dcterms:W3CDTF">2017-04-28T09:14:00Z</dcterms:modified>
</cp:coreProperties>
</file>